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158B0" w14:textId="3552A861" w:rsidR="00354589" w:rsidRDefault="00354589">
      <w:pPr>
        <w:rPr>
          <w:rFonts w:hint="cs"/>
        </w:rPr>
      </w:pPr>
      <w:r>
        <w:rPr>
          <w:rFonts w:hint="cs"/>
          <w:cs/>
        </w:rPr>
        <w:t xml:space="preserve">บทความวิจัยเรื่อง </w:t>
      </w:r>
      <w:r w:rsidRPr="00354589">
        <w:t xml:space="preserve">Utilization of Banana Peel as a Novel Substrate for Biosurfactant Production by </w:t>
      </w:r>
      <w:proofErr w:type="spellStart"/>
      <w:r w:rsidRPr="00354589">
        <w:t>Halobacteriaceae</w:t>
      </w:r>
      <w:proofErr w:type="spellEnd"/>
      <w:r w:rsidRPr="00354589">
        <w:t xml:space="preserve"> archaeon AS</w:t>
      </w:r>
      <w:r w:rsidRPr="00354589">
        <w:rPr>
          <w:rFonts w:cs="Cordia New"/>
          <w:cs/>
        </w:rPr>
        <w:t>65</w:t>
      </w:r>
      <w:r>
        <w:rPr>
          <w:rFonts w:cs="Cordia New" w:hint="cs"/>
          <w:cs/>
        </w:rPr>
        <w:t xml:space="preserve"> </w:t>
      </w:r>
      <w:r>
        <w:rPr>
          <w:rFonts w:hint="cs"/>
          <w:cs/>
        </w:rPr>
        <w:t>ถูกอ้างอิงโดยบทความเรื่อง</w:t>
      </w:r>
      <w:r w:rsidR="00B022EA">
        <w:rPr>
          <w:rFonts w:hint="cs"/>
          <w:cs/>
        </w:rPr>
        <w:t xml:space="preserve"> </w:t>
      </w:r>
      <w:r w:rsidRPr="00354589">
        <w:t xml:space="preserve">Production of biosurfactant by Bacillus </w:t>
      </w:r>
      <w:proofErr w:type="spellStart"/>
      <w:r w:rsidRPr="00354589">
        <w:t>megaterieum</w:t>
      </w:r>
      <w:proofErr w:type="spellEnd"/>
      <w:r w:rsidRPr="00354589">
        <w:t xml:space="preserve"> using </w:t>
      </w:r>
      <w:proofErr w:type="spellStart"/>
      <w:r w:rsidRPr="00354589">
        <w:t>agro</w:t>
      </w:r>
      <w:proofErr w:type="spellEnd"/>
      <w:r w:rsidRPr="00354589">
        <w:t>-food wastes and its application in petroleum sludge oil recovery</w:t>
      </w:r>
      <w:r>
        <w:rPr>
          <w:rFonts w:hint="cs"/>
          <w:cs/>
        </w:rPr>
        <w:t xml:space="preserve"> ตีพิมพ์ในเดือน สิงหาคม 2024 </w:t>
      </w:r>
      <w:r w:rsidR="00B022EA">
        <w:rPr>
          <w:rFonts w:hint="cs"/>
          <w:cs/>
        </w:rPr>
        <w:t xml:space="preserve">ในฐาน </w:t>
      </w:r>
    </w:p>
    <w:p w14:paraId="21C0E8F9" w14:textId="1D382788" w:rsidR="00926E94" w:rsidRDefault="00354589">
      <w:pPr>
        <w:rPr>
          <w:rFonts w:hint="cs"/>
          <w:cs/>
        </w:rPr>
      </w:pPr>
      <w:r>
        <w:rPr>
          <w:rFonts w:hint="cs"/>
          <w:cs/>
        </w:rPr>
        <w:t xml:space="preserve"> </w:t>
      </w:r>
    </w:p>
    <w:p w14:paraId="18A27F22" w14:textId="23D54DE9" w:rsidR="00354589" w:rsidRDefault="00354589">
      <w:r w:rsidRPr="00354589">
        <w:drawing>
          <wp:inline distT="0" distB="0" distL="0" distR="0" wp14:anchorId="491A9EFD" wp14:editId="0CF7961E">
            <wp:extent cx="5731510" cy="3161030"/>
            <wp:effectExtent l="0" t="0" r="2540" b="1270"/>
            <wp:docPr id="5610817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BC77" w14:textId="196C5836" w:rsidR="00354589" w:rsidRDefault="00B022EA">
      <w:pPr>
        <w:rPr>
          <w:rFonts w:hint="cs"/>
        </w:rPr>
      </w:pPr>
      <w:r w:rsidRPr="00B022EA">
        <w:rPr>
          <w:rFonts w:cs="Cordia New"/>
          <w:cs/>
        </w:rPr>
        <w:drawing>
          <wp:inline distT="0" distB="0" distL="0" distR="0" wp14:anchorId="6C80D167" wp14:editId="19BE6DA2">
            <wp:extent cx="5731510" cy="3342005"/>
            <wp:effectExtent l="0" t="0" r="2540" b="0"/>
            <wp:docPr id="1812697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973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2047" w14:textId="13AE4CC7" w:rsidR="00354589" w:rsidRDefault="00354589">
      <w:r w:rsidRPr="00354589">
        <w:rPr>
          <w:rFonts w:cs="Cordia New"/>
          <w:cs/>
        </w:rPr>
        <w:lastRenderedPageBreak/>
        <w:drawing>
          <wp:inline distT="0" distB="0" distL="0" distR="0" wp14:anchorId="20C439F9" wp14:editId="0DA84F51">
            <wp:extent cx="5731510" cy="3027680"/>
            <wp:effectExtent l="0" t="0" r="2540" b="1270"/>
            <wp:docPr id="1310561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61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E4E30" w14:textId="276CEDDF" w:rsidR="00772D0E" w:rsidRDefault="00772D0E">
      <w:r w:rsidRPr="00772D0E">
        <w:drawing>
          <wp:inline distT="0" distB="0" distL="0" distR="0" wp14:anchorId="18EE39E3" wp14:editId="63637CCE">
            <wp:extent cx="5731510" cy="2247265"/>
            <wp:effectExtent l="0" t="0" r="2540" b="635"/>
            <wp:docPr id="6956896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896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9"/>
    <w:rsid w:val="00354589"/>
    <w:rsid w:val="00715358"/>
    <w:rsid w:val="00772D0E"/>
    <w:rsid w:val="00926E94"/>
    <w:rsid w:val="00B0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8BE8"/>
  <w15:chartTrackingRefBased/>
  <w15:docId w15:val="{D504A260-6CCE-4CF9-B9A4-F28ECAF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5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เสียมไหม</dc:creator>
  <cp:keywords/>
  <dc:description/>
  <cp:lastModifiedBy>ณัฐดนัย เสียมไหม</cp:lastModifiedBy>
  <cp:revision>2</cp:revision>
  <dcterms:created xsi:type="dcterms:W3CDTF">2024-10-25T12:06:00Z</dcterms:created>
  <dcterms:modified xsi:type="dcterms:W3CDTF">2024-10-25T12:06:00Z</dcterms:modified>
</cp:coreProperties>
</file>