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644F1" w14:textId="77777777" w:rsidR="00E07EC3" w:rsidRPr="00B37629" w:rsidRDefault="00E07EC3" w:rsidP="00E07EC3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B37629">
        <w:rPr>
          <w:rFonts w:ascii="TH Niramit AS" w:hAnsi="TH Niramit AS" w:cs="TH Niramit AS"/>
          <w:b/>
          <w:bCs/>
          <w:sz w:val="36"/>
          <w:szCs w:val="36"/>
          <w:cs/>
        </w:rPr>
        <w:t>หนังสือรับรองการใช้ประโยชน์ของผลงานวิจัย</w:t>
      </w:r>
    </w:p>
    <w:p w14:paraId="337FD19B" w14:textId="77777777" w:rsidR="00E07EC3" w:rsidRPr="00E07EC3" w:rsidRDefault="00E07EC3" w:rsidP="00E07EC3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4998EB0B" w14:textId="085C9CCD" w:rsidR="00E07EC3" w:rsidRPr="00E07EC3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t>ชื่อหน่วยงานที่รับรอง ……………………..…</w:t>
      </w:r>
      <w:r w:rsidR="009366BE">
        <w:rPr>
          <w:rFonts w:ascii="TH Niramit AS" w:hAnsi="TH Niramit AS" w:cs="TH Niramit AS" w:hint="cs"/>
          <w:sz w:val="32"/>
          <w:szCs w:val="32"/>
          <w:cs/>
        </w:rPr>
        <w:t>..</w:t>
      </w:r>
      <w:r w:rsidRPr="00E07EC3">
        <w:rPr>
          <w:rFonts w:ascii="TH Niramit AS" w:hAnsi="TH Niramit AS" w:cs="TH Niramit AS"/>
          <w:sz w:val="32"/>
          <w:szCs w:val="32"/>
          <w:cs/>
        </w:rPr>
        <w:t>………</w:t>
      </w:r>
      <w:r w:rsidR="0040563D">
        <w:rPr>
          <w:rFonts w:ascii="TH Niramit AS" w:hAnsi="TH Niramit AS" w:cs="TH Niramit AS" w:hint="cs"/>
          <w:sz w:val="32"/>
          <w:szCs w:val="32"/>
          <w:cs/>
        </w:rPr>
        <w:t>สมาคมมัคคุเทศก์อันดามัน</w:t>
      </w:r>
      <w:r w:rsidRPr="00E07EC3">
        <w:rPr>
          <w:rFonts w:ascii="TH Niramit AS" w:hAnsi="TH Niramit AS" w:cs="TH Niramit AS"/>
          <w:sz w:val="32"/>
          <w:szCs w:val="32"/>
          <w:cs/>
        </w:rPr>
        <w:t>………</w:t>
      </w:r>
      <w:r w:rsidR="0040563D" w:rsidRPr="0040563D">
        <w:rPr>
          <w:rFonts w:ascii="TH Niramit AS" w:hAnsi="TH Niramit AS" w:cs="TH Niramit AS"/>
          <w:sz w:val="32"/>
          <w:szCs w:val="32"/>
          <w:cs/>
        </w:rPr>
        <w:t>……</w:t>
      </w:r>
      <w:r w:rsidRPr="00E07EC3">
        <w:rPr>
          <w:rFonts w:ascii="TH Niramit AS" w:hAnsi="TH Niramit AS" w:cs="TH Niramit AS"/>
          <w:sz w:val="32"/>
          <w:szCs w:val="32"/>
          <w:cs/>
        </w:rPr>
        <w:t>………</w:t>
      </w:r>
      <w:r w:rsidR="009366BE">
        <w:rPr>
          <w:rFonts w:ascii="TH Niramit AS" w:hAnsi="TH Niramit AS" w:cs="TH Niramit AS" w:hint="cs"/>
          <w:sz w:val="32"/>
          <w:szCs w:val="32"/>
          <w:cs/>
        </w:rPr>
        <w:t>...................</w:t>
      </w:r>
      <w:r w:rsidRPr="00E07EC3">
        <w:rPr>
          <w:rFonts w:ascii="TH Niramit AS" w:hAnsi="TH Niramit AS" w:cs="TH Niramit AS"/>
          <w:sz w:val="32"/>
          <w:szCs w:val="32"/>
          <w:cs/>
        </w:rPr>
        <w:t>…</w:t>
      </w:r>
      <w:r w:rsidR="008B3610">
        <w:rPr>
          <w:rFonts w:ascii="TH Niramit AS" w:hAnsi="TH Niramit AS" w:cs="TH Niramit AS" w:hint="cs"/>
          <w:sz w:val="32"/>
          <w:szCs w:val="32"/>
          <w:cs/>
        </w:rPr>
        <w:t>..</w:t>
      </w:r>
    </w:p>
    <w:p w14:paraId="0A7DE6A2" w14:textId="19A7426A" w:rsidR="00E07EC3" w:rsidRPr="00E07EC3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t>ที่อยู่หน่วยงานที่รับรอง ……</w:t>
      </w:r>
      <w:r w:rsidR="009366BE">
        <w:rPr>
          <w:rFonts w:ascii="TH Niramit AS" w:hAnsi="TH Niramit AS" w:cs="TH Niramit AS" w:hint="cs"/>
          <w:sz w:val="32"/>
          <w:szCs w:val="32"/>
          <w:cs/>
        </w:rPr>
        <w:t>.......</w:t>
      </w:r>
      <w:r w:rsidRPr="00E07EC3">
        <w:rPr>
          <w:rFonts w:ascii="TH Niramit AS" w:hAnsi="TH Niramit AS" w:cs="TH Niramit AS"/>
          <w:sz w:val="32"/>
          <w:szCs w:val="32"/>
          <w:cs/>
        </w:rPr>
        <w:t>……</w:t>
      </w:r>
      <w:r w:rsidR="00754C28" w:rsidRPr="00754C28">
        <w:rPr>
          <w:rFonts w:ascii="TH Niramit AS" w:hAnsi="TH Niramit AS" w:cs="TH Niramit AS"/>
          <w:sz w:val="32"/>
          <w:szCs w:val="32"/>
          <w:cs/>
        </w:rPr>
        <w:t xml:space="preserve">78/176 </w:t>
      </w:r>
      <w:r w:rsidR="00754C28" w:rsidRPr="00754C28">
        <w:rPr>
          <w:rFonts w:ascii="TH Niramit AS" w:hAnsi="TH Niramit AS" w:cs="TH Niramit AS" w:hint="cs"/>
          <w:sz w:val="32"/>
          <w:szCs w:val="32"/>
          <w:cs/>
        </w:rPr>
        <w:t>ม</w:t>
      </w:r>
      <w:r w:rsidR="00754C28" w:rsidRPr="00754C28">
        <w:rPr>
          <w:rFonts w:ascii="TH Niramit AS" w:hAnsi="TH Niramit AS" w:cs="TH Niramit AS"/>
          <w:sz w:val="32"/>
          <w:szCs w:val="32"/>
          <w:cs/>
        </w:rPr>
        <w:t xml:space="preserve">.2 </w:t>
      </w:r>
      <w:r w:rsidR="00754C28" w:rsidRPr="00754C28">
        <w:rPr>
          <w:rFonts w:ascii="TH Niramit AS" w:hAnsi="TH Niramit AS" w:cs="TH Niramit AS" w:hint="cs"/>
          <w:sz w:val="32"/>
          <w:szCs w:val="32"/>
          <w:cs/>
        </w:rPr>
        <w:t>ถ</w:t>
      </w:r>
      <w:r w:rsidR="00754C28" w:rsidRPr="00754C28">
        <w:rPr>
          <w:rFonts w:ascii="TH Niramit AS" w:hAnsi="TH Niramit AS" w:cs="TH Niramit AS"/>
          <w:sz w:val="32"/>
          <w:szCs w:val="32"/>
          <w:cs/>
        </w:rPr>
        <w:t>.</w:t>
      </w:r>
      <w:r w:rsidR="00754C28" w:rsidRPr="00754C28">
        <w:rPr>
          <w:rFonts w:ascii="TH Niramit AS" w:hAnsi="TH Niramit AS" w:cs="TH Niramit AS" w:hint="cs"/>
          <w:sz w:val="32"/>
          <w:szCs w:val="32"/>
          <w:cs/>
        </w:rPr>
        <w:t>เจ้าฟ้านอก</w:t>
      </w:r>
      <w:r w:rsidR="00754C28" w:rsidRPr="00754C2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54C28" w:rsidRPr="00754C28">
        <w:rPr>
          <w:rFonts w:ascii="TH Niramit AS" w:hAnsi="TH Niramit AS" w:cs="TH Niramit AS" w:hint="cs"/>
          <w:sz w:val="32"/>
          <w:szCs w:val="32"/>
          <w:cs/>
        </w:rPr>
        <w:t>ต</w:t>
      </w:r>
      <w:r w:rsidR="00754C28" w:rsidRPr="00754C28">
        <w:rPr>
          <w:rFonts w:ascii="TH Niramit AS" w:hAnsi="TH Niramit AS" w:cs="TH Niramit AS"/>
          <w:sz w:val="32"/>
          <w:szCs w:val="32"/>
          <w:cs/>
        </w:rPr>
        <w:t>.</w:t>
      </w:r>
      <w:r w:rsidR="00754C28" w:rsidRPr="00754C28">
        <w:rPr>
          <w:rFonts w:ascii="TH Niramit AS" w:hAnsi="TH Niramit AS" w:cs="TH Niramit AS" w:hint="cs"/>
          <w:sz w:val="32"/>
          <w:szCs w:val="32"/>
          <w:cs/>
        </w:rPr>
        <w:t>วิชิต</w:t>
      </w:r>
      <w:r w:rsidR="00754C28" w:rsidRPr="00754C2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54C28" w:rsidRPr="00754C28">
        <w:rPr>
          <w:rFonts w:ascii="TH Niramit AS" w:hAnsi="TH Niramit AS" w:cs="TH Niramit AS" w:hint="cs"/>
          <w:sz w:val="32"/>
          <w:szCs w:val="32"/>
          <w:cs/>
        </w:rPr>
        <w:t>อ</w:t>
      </w:r>
      <w:r w:rsidR="00754C28" w:rsidRPr="00754C28">
        <w:rPr>
          <w:rFonts w:ascii="TH Niramit AS" w:hAnsi="TH Niramit AS" w:cs="TH Niramit AS"/>
          <w:sz w:val="32"/>
          <w:szCs w:val="32"/>
          <w:cs/>
        </w:rPr>
        <w:t>.</w:t>
      </w:r>
      <w:r w:rsidR="00754C28" w:rsidRPr="00754C28">
        <w:rPr>
          <w:rFonts w:ascii="TH Niramit AS" w:hAnsi="TH Niramit AS" w:cs="TH Niramit AS" w:hint="cs"/>
          <w:sz w:val="32"/>
          <w:szCs w:val="32"/>
          <w:cs/>
        </w:rPr>
        <w:t>เมือง</w:t>
      </w:r>
      <w:r w:rsidR="00754C28" w:rsidRPr="00754C2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54C28" w:rsidRPr="00754C28">
        <w:rPr>
          <w:rFonts w:ascii="TH Niramit AS" w:hAnsi="TH Niramit AS" w:cs="TH Niramit AS" w:hint="cs"/>
          <w:sz w:val="32"/>
          <w:szCs w:val="32"/>
          <w:cs/>
        </w:rPr>
        <w:t>ภูเก็ต</w:t>
      </w:r>
      <w:r w:rsidR="00754C28" w:rsidRPr="00754C28">
        <w:rPr>
          <w:rFonts w:ascii="TH Niramit AS" w:hAnsi="TH Niramit AS" w:cs="TH Niramit AS"/>
          <w:sz w:val="32"/>
          <w:szCs w:val="32"/>
          <w:cs/>
        </w:rPr>
        <w:t xml:space="preserve"> 83000</w:t>
      </w:r>
      <w:r w:rsidRPr="00E07EC3">
        <w:rPr>
          <w:rFonts w:ascii="TH Niramit AS" w:hAnsi="TH Niramit AS" w:cs="TH Niramit AS"/>
          <w:sz w:val="32"/>
          <w:szCs w:val="32"/>
          <w:cs/>
        </w:rPr>
        <w:t>…</w:t>
      </w:r>
      <w:r w:rsidR="009366BE">
        <w:rPr>
          <w:rFonts w:ascii="TH Niramit AS" w:hAnsi="TH Niramit AS" w:cs="TH Niramit AS" w:hint="cs"/>
          <w:sz w:val="32"/>
          <w:szCs w:val="32"/>
          <w:cs/>
        </w:rPr>
        <w:t>........</w:t>
      </w:r>
      <w:r w:rsidRPr="00E07EC3">
        <w:rPr>
          <w:rFonts w:ascii="TH Niramit AS" w:hAnsi="TH Niramit AS" w:cs="TH Niramit AS"/>
          <w:sz w:val="32"/>
          <w:szCs w:val="32"/>
          <w:cs/>
        </w:rPr>
        <w:t>…</w:t>
      </w:r>
      <w:r w:rsidR="008B3610">
        <w:rPr>
          <w:rFonts w:ascii="TH Niramit AS" w:hAnsi="TH Niramit AS" w:cs="TH Niramit AS" w:hint="cs"/>
          <w:sz w:val="32"/>
          <w:szCs w:val="32"/>
          <w:cs/>
        </w:rPr>
        <w:t>..</w:t>
      </w:r>
    </w:p>
    <w:p w14:paraId="1B057BF7" w14:textId="460B59A8" w:rsidR="00E07EC3" w:rsidRPr="00E07EC3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t>วัน เดือน ปีที่ให้การรับรอง ………</w:t>
      </w:r>
      <w:r w:rsidR="009366BE">
        <w:rPr>
          <w:rFonts w:ascii="TH Niramit AS" w:hAnsi="TH Niramit AS" w:cs="TH Niramit AS" w:hint="cs"/>
          <w:sz w:val="32"/>
          <w:szCs w:val="32"/>
          <w:cs/>
        </w:rPr>
        <w:t>..................</w:t>
      </w:r>
      <w:r w:rsidRPr="00E07EC3">
        <w:rPr>
          <w:rFonts w:ascii="TH Niramit AS" w:hAnsi="TH Niramit AS" w:cs="TH Niramit AS"/>
          <w:sz w:val="32"/>
          <w:szCs w:val="32"/>
          <w:cs/>
        </w:rPr>
        <w:t>………</w:t>
      </w:r>
      <w:r w:rsidR="0040563D">
        <w:rPr>
          <w:rFonts w:ascii="TH Niramit AS" w:hAnsi="TH Niramit AS" w:cs="TH Niramit AS"/>
          <w:sz w:val="32"/>
          <w:szCs w:val="32"/>
          <w:lang w:val="en-US"/>
        </w:rPr>
        <w:t xml:space="preserve">19 </w:t>
      </w:r>
      <w:r w:rsidR="0040563D">
        <w:rPr>
          <w:rFonts w:ascii="TH Niramit AS" w:hAnsi="TH Niramit AS" w:cs="TH Niramit AS"/>
          <w:sz w:val="32"/>
          <w:szCs w:val="32"/>
          <w:cs/>
          <w:lang w:val="en-US"/>
        </w:rPr>
        <w:t xml:space="preserve">กรกฎาคม </w:t>
      </w:r>
      <w:r w:rsidR="0040563D">
        <w:rPr>
          <w:rFonts w:ascii="TH Niramit AS" w:hAnsi="TH Niramit AS" w:cs="TH Niramit AS"/>
          <w:sz w:val="32"/>
          <w:szCs w:val="32"/>
          <w:lang w:val="en-US"/>
        </w:rPr>
        <w:t>2567</w:t>
      </w:r>
      <w:r w:rsidRPr="00E07EC3">
        <w:rPr>
          <w:rFonts w:ascii="TH Niramit AS" w:hAnsi="TH Niramit AS" w:cs="TH Niramit AS"/>
          <w:sz w:val="32"/>
          <w:szCs w:val="32"/>
          <w:cs/>
        </w:rPr>
        <w:t>………………………………………………</w:t>
      </w:r>
      <w:r w:rsidR="008B3610">
        <w:rPr>
          <w:rFonts w:ascii="TH Niramit AS" w:hAnsi="TH Niramit AS" w:cs="TH Niramit AS" w:hint="cs"/>
          <w:sz w:val="32"/>
          <w:szCs w:val="32"/>
          <w:cs/>
        </w:rPr>
        <w:t>.</w:t>
      </w:r>
    </w:p>
    <w:p w14:paraId="6A1C5ADE" w14:textId="77777777" w:rsidR="00E07EC3" w:rsidRPr="00E07EC3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E07EC3">
        <w:rPr>
          <w:rFonts w:ascii="TH Niramit AS" w:hAnsi="TH Niramit AS" w:cs="TH Niramit AS"/>
          <w:sz w:val="32"/>
          <w:szCs w:val="32"/>
          <w:cs/>
        </w:rPr>
        <w:t>การรับรองการใช้ประโยชน์ของผลงานวิจัย</w:t>
      </w:r>
    </w:p>
    <w:p w14:paraId="5CD6D3C8" w14:textId="3A9F2FFD" w:rsidR="00E07EC3" w:rsidRPr="00E07EC3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เรียน </w:t>
      </w:r>
      <w:r w:rsidRPr="00E07EC3">
        <w:rPr>
          <w:rFonts w:ascii="TH Niramit AS" w:hAnsi="TH Niramit AS" w:cs="TH Niramit AS"/>
          <w:sz w:val="32"/>
          <w:szCs w:val="32"/>
          <w:cs/>
        </w:rPr>
        <w:t>คณบดีคณะ</w:t>
      </w:r>
      <w:r w:rsidR="008B3610">
        <w:rPr>
          <w:rFonts w:ascii="TH Niramit AS" w:hAnsi="TH Niramit AS" w:cs="TH Niramit AS" w:hint="cs"/>
          <w:sz w:val="32"/>
          <w:szCs w:val="32"/>
          <w:cs/>
        </w:rPr>
        <w:t>วิทยาการจัดการ</w:t>
      </w:r>
    </w:p>
    <w:p w14:paraId="44C7BB35" w14:textId="260D0EBB" w:rsidR="00E07EC3" w:rsidRPr="00E07EC3" w:rsidRDefault="00E07EC3" w:rsidP="009366B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t>ข้าพเจ้า.</w:t>
      </w:r>
      <w:r w:rsidR="0040563D" w:rsidRPr="0040563D">
        <w:rPr>
          <w:rFonts w:ascii="TH Niramit AS" w:hAnsi="TH Niramit AS" w:cs="TH Niramit AS"/>
          <w:sz w:val="32"/>
          <w:szCs w:val="32"/>
          <w:cs/>
        </w:rPr>
        <w:t>......</w:t>
      </w:r>
      <w:r w:rsidRPr="00E07EC3">
        <w:rPr>
          <w:rFonts w:ascii="TH Niramit AS" w:hAnsi="TH Niramit AS" w:cs="TH Niramit AS"/>
          <w:sz w:val="32"/>
          <w:szCs w:val="32"/>
          <w:cs/>
        </w:rPr>
        <w:t>.</w:t>
      </w:r>
      <w:r w:rsidR="0040563D">
        <w:rPr>
          <w:rFonts w:ascii="TH Niramit AS" w:hAnsi="TH Niramit AS" w:cs="TH Niramit AS" w:hint="cs"/>
          <w:sz w:val="32"/>
          <w:szCs w:val="32"/>
          <w:cs/>
        </w:rPr>
        <w:t>ดร</w:t>
      </w:r>
      <w:r w:rsidR="0040563D">
        <w:rPr>
          <w:rFonts w:ascii="TH Niramit AS" w:hAnsi="TH Niramit AS" w:cs="TH Niramit AS"/>
          <w:sz w:val="32"/>
          <w:szCs w:val="32"/>
          <w:lang w:val="en-US"/>
        </w:rPr>
        <w:t xml:space="preserve">. </w:t>
      </w:r>
      <w:r w:rsidR="0040563D">
        <w:rPr>
          <w:rFonts w:ascii="TH Niramit AS" w:hAnsi="TH Niramit AS" w:cs="TH Niramit AS" w:hint="cs"/>
          <w:sz w:val="32"/>
          <w:szCs w:val="32"/>
          <w:cs/>
          <w:lang w:val="en-US" w:eastAsia="zh-CN"/>
        </w:rPr>
        <w:t>สิรเชษฐ์ ชอบดี</w:t>
      </w:r>
      <w:r w:rsidRPr="00E07EC3">
        <w:rPr>
          <w:rFonts w:ascii="TH Niramit AS" w:hAnsi="TH Niramit AS" w:cs="TH Niramit AS"/>
          <w:sz w:val="32"/>
          <w:szCs w:val="32"/>
          <w:cs/>
        </w:rPr>
        <w:t>...... ตำแหน่ง..</w:t>
      </w:r>
      <w:r w:rsidR="008B59E5">
        <w:rPr>
          <w:rFonts w:ascii="TH Niramit AS" w:hAnsi="TH Niramit AS" w:cs="TH Niramit AS" w:hint="cs"/>
          <w:sz w:val="32"/>
          <w:szCs w:val="32"/>
          <w:cs/>
        </w:rPr>
        <w:t>............</w:t>
      </w:r>
      <w:r w:rsidRPr="00E07EC3">
        <w:rPr>
          <w:rFonts w:ascii="TH Niramit AS" w:hAnsi="TH Niramit AS" w:cs="TH Niramit AS"/>
          <w:sz w:val="32"/>
          <w:szCs w:val="32"/>
          <w:cs/>
        </w:rPr>
        <w:t>..</w:t>
      </w:r>
      <w:r w:rsidR="0040563D">
        <w:rPr>
          <w:rFonts w:ascii="TH Niramit AS" w:hAnsi="TH Niramit AS" w:cs="TH Niramit AS" w:hint="cs"/>
          <w:sz w:val="32"/>
          <w:szCs w:val="32"/>
          <w:cs/>
        </w:rPr>
        <w:t>เลขาสมาคมมัคคุเทศก์อันดามัน</w:t>
      </w:r>
      <w:r w:rsidR="0040563D" w:rsidRPr="0040563D">
        <w:rPr>
          <w:rFonts w:ascii="TH Niramit AS" w:hAnsi="TH Niramit AS" w:cs="TH Niramit AS"/>
          <w:sz w:val="32"/>
          <w:szCs w:val="32"/>
          <w:cs/>
        </w:rPr>
        <w:t>.....</w:t>
      </w:r>
      <w:r w:rsidR="008B59E5">
        <w:rPr>
          <w:rFonts w:ascii="TH Niramit AS" w:hAnsi="TH Niramit AS" w:cs="TH Niramit AS" w:hint="cs"/>
          <w:sz w:val="32"/>
          <w:szCs w:val="32"/>
          <w:cs/>
        </w:rPr>
        <w:t>...</w:t>
      </w:r>
      <w:r w:rsidRPr="00E07EC3">
        <w:rPr>
          <w:rFonts w:ascii="TH Niramit AS" w:hAnsi="TH Niramit AS" w:cs="TH Niramit AS"/>
          <w:sz w:val="32"/>
          <w:szCs w:val="32"/>
          <w:cs/>
        </w:rPr>
        <w:t>.</w:t>
      </w:r>
    </w:p>
    <w:p w14:paraId="6D61CC0D" w14:textId="77777777" w:rsidR="00043D79" w:rsidRDefault="00E07EC3" w:rsidP="009366BE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t>ขอรับรองว่าได้มีการนำผลงานวิจัยเรื่อง</w:t>
      </w:r>
      <w:r w:rsidR="005D1DC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D1DCF" w:rsidRPr="005D1DCF">
        <w:rPr>
          <w:rFonts w:ascii="TH Niramit AS" w:hAnsi="TH Niramit AS" w:cs="TH Niramit AS" w:hint="cs"/>
          <w:sz w:val="32"/>
          <w:szCs w:val="32"/>
          <w:cs/>
        </w:rPr>
        <w:t>รูปแบบความสัมพันธ์เชิงโครงสร้างสาเหตุของปัจจัยที่ส่งผลต่อการอนุรักษ์เมืองเก่าอย่างยั่งยืน</w:t>
      </w:r>
      <w:r w:rsidR="005D1DCF" w:rsidRPr="005D1DC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D1DCF" w:rsidRPr="005D1DCF">
        <w:rPr>
          <w:rFonts w:ascii="TH Niramit AS" w:hAnsi="TH Niramit AS" w:cs="TH Niramit AS" w:hint="cs"/>
          <w:sz w:val="32"/>
          <w:szCs w:val="32"/>
          <w:cs/>
        </w:rPr>
        <w:t>จากมุมมองการจัดการเมืองสร้างสรรค์</w:t>
      </w:r>
      <w:r w:rsidR="005D1DCF" w:rsidRPr="005D1DC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D1DCF" w:rsidRPr="005D1DCF">
        <w:rPr>
          <w:rFonts w:ascii="TH Niramit AS" w:hAnsi="TH Niramit AS" w:cs="TH Niramit AS" w:hint="cs"/>
          <w:sz w:val="32"/>
          <w:szCs w:val="32"/>
          <w:cs/>
        </w:rPr>
        <w:t>ประสบการณ์อันน่าจดจำ</w:t>
      </w:r>
      <w:r w:rsidR="005D1DCF" w:rsidRPr="005D1DC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D1DCF" w:rsidRPr="005D1DCF">
        <w:rPr>
          <w:rFonts w:ascii="TH Niramit AS" w:hAnsi="TH Niramit AS" w:cs="TH Niramit AS" w:hint="cs"/>
          <w:sz w:val="32"/>
          <w:szCs w:val="32"/>
          <w:cs/>
        </w:rPr>
        <w:t>และการรับรู้คุณค่าของนักท่องเที่ยวชาวไทยย่านเมืองเก่าภูเก็ต</w:t>
      </w:r>
      <w:r w:rsidR="005D1DC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0563D">
        <w:rPr>
          <w:rFonts w:ascii="TH Niramit AS" w:hAnsi="TH Niramit AS" w:cs="TH Niramit AS" w:hint="cs"/>
          <w:sz w:val="32"/>
          <w:szCs w:val="32"/>
          <w:cs/>
        </w:rPr>
        <w:t>งานวิจัยดังกล่าวมีคุณค่าและสามารถนำไปปรับใช้กับแหล่งท่องเที่ยว</w:t>
      </w:r>
      <w:r w:rsidR="005D1DCF">
        <w:rPr>
          <w:rFonts w:ascii="TH Niramit AS" w:hAnsi="TH Niramit AS" w:cs="TH Niramit AS" w:hint="cs"/>
          <w:sz w:val="32"/>
          <w:szCs w:val="32"/>
          <w:cs/>
        </w:rPr>
        <w:t>ใน</w:t>
      </w:r>
      <w:r w:rsidR="00043D79">
        <w:rPr>
          <w:rFonts w:ascii="TH Niramit AS" w:hAnsi="TH Niramit AS" w:cs="TH Niramit AS" w:hint="cs"/>
          <w:sz w:val="32"/>
          <w:szCs w:val="32"/>
          <w:cs/>
        </w:rPr>
        <w:t>พื้นที่ย่านเมืองเก่า ซึ่ง</w:t>
      </w:r>
      <w:r w:rsidRPr="00E07EC3">
        <w:rPr>
          <w:rFonts w:ascii="TH Niramit AS" w:hAnsi="TH Niramit AS" w:cs="TH Niramit AS"/>
          <w:sz w:val="32"/>
          <w:szCs w:val="32"/>
          <w:cs/>
        </w:rPr>
        <w:t xml:space="preserve">นำไปใช้ประโยชน์ ดังนี้ </w:t>
      </w:r>
    </w:p>
    <w:p w14:paraId="74E0449C" w14:textId="551DA578" w:rsidR="00E07EC3" w:rsidRDefault="00E07EC3" w:rsidP="00DE1B1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t xml:space="preserve">(กรุณาเลือกโดยการทำเครื่องหมาย </w:t>
      </w:r>
      <w:r>
        <w:rPr>
          <w:rFonts w:ascii="TH Niramit AS" w:hAnsi="TH Niramit AS" w:cs="TH Niramit AS" w:hint="cs"/>
          <w:sz w:val="32"/>
          <w:szCs w:val="32"/>
        </w:rPr>
        <w:sym w:font="Wingdings" w:char="F0FC"/>
      </w:r>
      <w:r w:rsidRPr="00E07EC3">
        <w:rPr>
          <w:rFonts w:ascii="TH Niramit AS" w:hAnsi="TH Niramit AS" w:cs="TH Niramit AS"/>
          <w:sz w:val="32"/>
          <w:szCs w:val="32"/>
          <w:cs/>
        </w:rPr>
        <w:t>หน้าข้อความที่ตรงกับความเป็นจริง และกรุณาให้รายละเอียดการใช้ประโยชน์เพิ่มเติมท้ายข้อความที่เลือก)</w:t>
      </w:r>
    </w:p>
    <w:p w14:paraId="3FD1D3D5" w14:textId="0706D118" w:rsidR="00E4697F" w:rsidRDefault="0040563D" w:rsidP="00E07E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imes New Roman" w:hAnsi="Times New Roman" w:cs="TH Niramit AS"/>
          <w:sz w:val="32"/>
          <w:szCs w:val="32"/>
        </w:rPr>
        <w:sym w:font="Wingdings" w:char="F0FE"/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 xml:space="preserve"> การนำไปใช้ประโยชน์เชิงสาธารณะ (การใช้งานวิจัยให้เกิดประโยชน์แก่สาธารณชนในเรื่องต่างๆ ที่ทำให้สุขภาพ คุณภาพชีวิตและเศรษฐกิจของประชาชน/ชุมชนดีขึ้น เช่น </w:t>
      </w:r>
    </w:p>
    <w:p w14:paraId="0FCC2126" w14:textId="19C1192A" w:rsidR="00E4697F" w:rsidRDefault="00E4697F" w:rsidP="00E4697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4697F">
        <w:rPr>
          <w:rFonts w:ascii="TH Niramit AS" w:hAnsi="TH Niramit AS" w:cs="TH Niramit AS"/>
          <w:sz w:val="24"/>
          <w:szCs w:val="24"/>
        </w:rPr>
        <w:sym w:font="Wingdings 2" w:char="F081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 xml:space="preserve">ด้านสาธารณสุข </w:t>
      </w:r>
    </w:p>
    <w:p w14:paraId="699D50D7" w14:textId="2EFBEC6E" w:rsidR="00E4697F" w:rsidRDefault="00E4697F" w:rsidP="00E4697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4697F">
        <w:rPr>
          <w:rFonts w:ascii="TH Niramit AS" w:hAnsi="TH Niramit AS" w:cs="TH Niramit AS"/>
          <w:sz w:val="24"/>
          <w:szCs w:val="24"/>
        </w:rPr>
        <w:sym w:font="Wingdings 2" w:char="F081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>การจัดการ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07EC3" w:rsidRPr="00E07EC3">
        <w:rPr>
          <w:rFonts w:ascii="TH Niramit AS" w:hAnsi="TH Niramit AS" w:cs="TH Niramit AS"/>
          <w:sz w:val="32"/>
          <w:szCs w:val="32"/>
        </w:rPr>
        <w:t xml:space="preserve">SME </w:t>
      </w:r>
    </w:p>
    <w:p w14:paraId="0C001F04" w14:textId="11AA06B7" w:rsidR="00E4697F" w:rsidRDefault="00E4697F" w:rsidP="00E4697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4697F">
        <w:rPr>
          <w:rFonts w:ascii="TH Niramit AS" w:hAnsi="TH Niramit AS" w:cs="TH Niramit AS"/>
          <w:sz w:val="24"/>
          <w:szCs w:val="24"/>
        </w:rPr>
        <w:sym w:font="Wingdings 2" w:char="F081"/>
      </w:r>
      <w:r>
        <w:rPr>
          <w:rFonts w:ascii="TH Niramit AS" w:hAnsi="TH Niramit AS" w:cs="TH Niramit AS" w:hint="cs"/>
          <w:sz w:val="32"/>
          <w:szCs w:val="32"/>
          <w:cs/>
        </w:rPr>
        <w:t xml:space="preserve"> การใช้ประโยชน์เพื่อการแก้ไขปัญหาในท้องถิ่น</w:t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10C37AE3" w14:textId="777D5DBA" w:rsidR="00043D79" w:rsidRDefault="00CF7D0E" w:rsidP="00E07E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F7D0E">
        <w:rPr>
          <w:rFonts w:ascii="TH Niramit AS" w:hAnsi="TH Niramit AS" w:cs="TH Niramit AS" w:hint="cs"/>
          <w:sz w:val="32"/>
          <w:szCs w:val="32"/>
          <w:cs/>
        </w:rPr>
        <w:t>สามารถนำแนวทางและรูปแบบที่ได้ไปประยุกต์ใช้ในพื้นที่ได้</w:t>
      </w:r>
      <w:r w:rsidR="00DB1AF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B1AF3" w:rsidRPr="00DB1AF3">
        <w:rPr>
          <w:rFonts w:ascii="TH Niramit AS" w:hAnsi="TH Niramit AS" w:cs="TH Niramit AS" w:hint="cs"/>
          <w:sz w:val="32"/>
          <w:szCs w:val="32"/>
          <w:cs/>
        </w:rPr>
        <w:t>การนำผลการวิจัยไปปรับใช้ในการพัฒนาพื้นที่</w:t>
      </w:r>
      <w:r w:rsidR="00DB1AF3" w:rsidRPr="00DB1AF3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B1AF3" w:rsidRPr="00DB1AF3">
        <w:rPr>
          <w:rFonts w:ascii="TH Niramit AS" w:hAnsi="TH Niramit AS" w:cs="TH Niramit AS" w:hint="cs"/>
          <w:sz w:val="32"/>
          <w:szCs w:val="32"/>
          <w:cs/>
        </w:rPr>
        <w:t>เพื่อให้สอดคล้องกับ</w:t>
      </w:r>
      <w:proofErr w:type="spellStart"/>
      <w:r w:rsidR="00DB1AF3" w:rsidRPr="00DB1AF3">
        <w:rPr>
          <w:rFonts w:ascii="TH Niramit AS" w:hAnsi="TH Niramit AS" w:cs="TH Niramit AS" w:hint="cs"/>
          <w:sz w:val="32"/>
          <w:szCs w:val="32"/>
          <w:cs/>
        </w:rPr>
        <w:t>อุป</w:t>
      </w:r>
      <w:proofErr w:type="spellEnd"/>
      <w:r w:rsidR="00DB1AF3" w:rsidRPr="00DB1AF3">
        <w:rPr>
          <w:rFonts w:ascii="TH Niramit AS" w:hAnsi="TH Niramit AS" w:cs="TH Niramit AS" w:hint="cs"/>
          <w:sz w:val="32"/>
          <w:szCs w:val="32"/>
          <w:cs/>
        </w:rPr>
        <w:t>สงค์การท่องเที่ยวย่านเมืองเก่า</w:t>
      </w:r>
    </w:p>
    <w:p w14:paraId="4BBEA803" w14:textId="14F832D9" w:rsidR="00E4697F" w:rsidRDefault="0040563D" w:rsidP="00E07E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imes New Roman" w:hAnsi="Times New Roman" w:cs="TH Niramit AS"/>
          <w:sz w:val="32"/>
          <w:szCs w:val="32"/>
        </w:rPr>
        <w:sym w:font="Wingdings" w:char="F0FE"/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 xml:space="preserve"> การใช้ประโยชน์เชิงนโยบาย เช่น </w:t>
      </w:r>
    </w:p>
    <w:p w14:paraId="076A1E5B" w14:textId="0A6D0804" w:rsidR="00E4697F" w:rsidRPr="00E4697F" w:rsidRDefault="00E4697F" w:rsidP="00E07E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40"/>
          <w:szCs w:val="40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E4697F">
        <w:rPr>
          <w:rFonts w:ascii="TH Niramit AS" w:hAnsi="TH Niramit AS" w:cs="TH Niramit AS"/>
          <w:sz w:val="24"/>
          <w:szCs w:val="24"/>
        </w:rPr>
        <w:sym w:font="Wingdings 2" w:char="F081"/>
      </w:r>
      <w:r>
        <w:rPr>
          <w:rFonts w:ascii="TH Niramit AS" w:hAnsi="TH Niramit AS" w:cs="TH Niramit AS" w:hint="cs"/>
          <w:sz w:val="24"/>
          <w:szCs w:val="24"/>
          <w:cs/>
        </w:rPr>
        <w:t xml:space="preserve"> </w:t>
      </w:r>
      <w:r w:rsidRPr="00E4697F">
        <w:rPr>
          <w:rFonts w:ascii="TH Niramit AS" w:hAnsi="TH Niramit AS" w:cs="TH Niramit AS" w:hint="cs"/>
          <w:sz w:val="32"/>
          <w:szCs w:val="32"/>
          <w:cs/>
        </w:rPr>
        <w:t>การนำไปใช้ระบบหรือเชิงกลไกที่ก่อให้เกิดการพัฒนาองค์กร หรือเครือข่ายชุมชนอย่างเป็นรูปธรรม</w:t>
      </w:r>
    </w:p>
    <w:p w14:paraId="77CDD4A6" w14:textId="14FF9A9B" w:rsidR="006A71CA" w:rsidRDefault="00E4697F" w:rsidP="006A71C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E4697F">
        <w:rPr>
          <w:rFonts w:ascii="TH Niramit AS" w:hAnsi="TH Niramit AS" w:cs="TH Niramit AS"/>
          <w:sz w:val="24"/>
          <w:szCs w:val="24"/>
        </w:rPr>
        <w:sym w:font="Wingdings 2" w:char="F081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>การนำผลจากการวิจัยไปประกอบเป็นข้อมูลการประกาศใช้กฎหมาย</w:t>
      </w:r>
      <w:r w:rsidR="00E07EC3">
        <w:rPr>
          <w:rFonts w:ascii="TH Niramit AS" w:hAnsi="TH Niramit AS" w:cs="TH Niramit AS" w:hint="cs"/>
          <w:sz w:val="32"/>
          <w:szCs w:val="32"/>
          <w:cs/>
        </w:rPr>
        <w:t xml:space="preserve">) </w:t>
      </w:r>
      <w:r w:rsidR="006A71CA">
        <w:rPr>
          <w:rFonts w:ascii="TH Niramit AS" w:hAnsi="TH Niramit AS" w:cs="TH Niramit AS"/>
          <w:sz w:val="32"/>
          <w:szCs w:val="32"/>
          <w:cs/>
        </w:rPr>
        <w:tab/>
      </w:r>
    </w:p>
    <w:p w14:paraId="662F1803" w14:textId="430ED821" w:rsidR="006A71CA" w:rsidRDefault="006A71CA" w:rsidP="006A71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ผลจากการวิจัยสามารถนำไปใช้</w:t>
      </w:r>
      <w:r w:rsidR="009B0064">
        <w:rPr>
          <w:rFonts w:ascii="TH Niramit AS" w:hAnsi="TH Niramit AS" w:cs="TH Niramit AS" w:hint="cs"/>
          <w:sz w:val="32"/>
          <w:szCs w:val="32"/>
          <w:cs/>
        </w:rPr>
        <w:t>ประกอบเป็นข้อมูล</w:t>
      </w:r>
      <w:r w:rsidR="009B0064" w:rsidRPr="009B0064">
        <w:rPr>
          <w:rFonts w:ascii="TH Niramit AS" w:hAnsi="TH Niramit AS" w:cs="TH Niramit AS" w:hint="cs"/>
          <w:sz w:val="32"/>
          <w:szCs w:val="32"/>
          <w:cs/>
        </w:rPr>
        <w:t>การวางแผนและพัฒนาการจัดการเมืองเก่า</w:t>
      </w:r>
      <w:r w:rsidR="009B0064" w:rsidRPr="009B006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B0064" w:rsidRPr="009B0064">
        <w:rPr>
          <w:rFonts w:ascii="TH Niramit AS" w:hAnsi="TH Niramit AS" w:cs="TH Niramit AS" w:hint="cs"/>
          <w:sz w:val="32"/>
          <w:szCs w:val="32"/>
          <w:cs/>
        </w:rPr>
        <w:t>การประยุกต์ใช้ข้อมูลในการดำเนินงานการวางแผนพัฒนาการอนุรักษ์เมืองเก่าอย่างยั่งยืน</w:t>
      </w:r>
      <w:r w:rsidR="009B0064" w:rsidRPr="009B006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B0064" w:rsidRPr="009B0064">
        <w:rPr>
          <w:rFonts w:ascii="TH Niramit AS" w:hAnsi="TH Niramit AS" w:cs="TH Niramit AS" w:hint="cs"/>
          <w:sz w:val="32"/>
          <w:szCs w:val="32"/>
          <w:cs/>
        </w:rPr>
        <w:t>รวมถึงการกำหนดยุทธศาสตร์ในการท่องเที่ยวในพื้นที่ย่านเมืองเก่า</w:t>
      </w:r>
      <w:r w:rsidR="009B0064" w:rsidRPr="009B006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B0064" w:rsidRPr="009B0064">
        <w:rPr>
          <w:rFonts w:ascii="TH Niramit AS" w:hAnsi="TH Niramit AS" w:cs="TH Niramit AS" w:hint="cs"/>
          <w:sz w:val="32"/>
          <w:szCs w:val="32"/>
          <w:cs/>
        </w:rPr>
        <w:t>ข้อมูลจากผลการวิจัยสามารถไปประยุกต์ในการจัดทำตลาดการท่องเที่ยวเพื่อนำมาซึ่งนักท่องเที่ยวตามกลุ่มเป้าหมาย</w:t>
      </w:r>
    </w:p>
    <w:p w14:paraId="5B77EE5B" w14:textId="77777777" w:rsidR="00A90AF6" w:rsidRDefault="00754C28" w:rsidP="00822B4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imes New Roman" w:hAnsi="Times New Roman" w:cs="TH Niramit AS"/>
          <w:sz w:val="32"/>
          <w:szCs w:val="32"/>
        </w:rPr>
        <w:sym w:font="Wingdings" w:char="F0FE"/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 xml:space="preserve"> การใช้ประโยชน์ในเชิงพาณิชย์ (เช่น งานวิจัยหรืองานสร้างสรรค์ที่นำไปสู่การพัฒนาสิ่งประดิษฐ์ หรือผลิตภัณฑ์ซึ่งก่อให้เกิดรายได้ หรือนำไปสู่การเพิ่มประสิทธิภาพการผลิต เป็นต้น)</w:t>
      </w:r>
    </w:p>
    <w:p w14:paraId="3DFD1194" w14:textId="6D223E75" w:rsidR="00E07EC3" w:rsidRPr="00E07EC3" w:rsidRDefault="00E07EC3" w:rsidP="00822B4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lastRenderedPageBreak/>
        <w:t xml:space="preserve"> </w:t>
      </w:r>
      <w:r w:rsidR="00A90AF6" w:rsidRPr="00A90AF6">
        <w:rPr>
          <w:rFonts w:ascii="TH Niramit AS" w:hAnsi="TH Niramit AS" w:cs="TH Niramit AS" w:hint="cs"/>
          <w:sz w:val="32"/>
          <w:szCs w:val="32"/>
          <w:cs/>
        </w:rPr>
        <w:t>ผลจากการวิจัยที่ได้ส่งเสริมให้ผู้ประกอบการธุรกิจในพื้นที่</w:t>
      </w:r>
      <w:r w:rsidR="00A90AF6" w:rsidRPr="00A90AF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90AF6" w:rsidRPr="00A90AF6">
        <w:rPr>
          <w:rFonts w:ascii="TH Niramit AS" w:hAnsi="TH Niramit AS" w:cs="TH Niramit AS" w:hint="cs"/>
          <w:sz w:val="32"/>
          <w:szCs w:val="32"/>
          <w:cs/>
        </w:rPr>
        <w:t>สามารถผลิตสินค้าและบริการการท่องเที่ยวที่สามารถตอบสนองได้ตรงตามความต้องการของนักท่องเที่ยวได้</w:t>
      </w:r>
      <w:r w:rsidR="00A90AF6">
        <w:rPr>
          <w:rFonts w:ascii="TH Niramit AS" w:hAnsi="TH Niramit AS" w:cs="TH Niramit AS" w:hint="cs"/>
          <w:sz w:val="32"/>
          <w:szCs w:val="32"/>
          <w:cs/>
        </w:rPr>
        <w:t xml:space="preserve"> รวมถึง</w:t>
      </w:r>
      <w:r w:rsidR="00A90AF6" w:rsidRPr="00A90AF6">
        <w:rPr>
          <w:rFonts w:ascii="TH Niramit AS" w:hAnsi="TH Niramit AS" w:cs="TH Niramit AS" w:hint="cs"/>
          <w:sz w:val="32"/>
          <w:szCs w:val="32"/>
          <w:cs/>
        </w:rPr>
        <w:t>ธุรกิจในพื้นที่สามารถต่อยอดสินค้าและบริการทางด้านการท่องเที่ยว</w:t>
      </w:r>
      <w:r w:rsidR="00A90AF6">
        <w:rPr>
          <w:rFonts w:ascii="TH Niramit AS" w:hAnsi="TH Niramit AS" w:cs="TH Niramit AS" w:hint="cs"/>
          <w:sz w:val="32"/>
          <w:szCs w:val="32"/>
          <w:cs/>
        </w:rPr>
        <w:t>ได้</w:t>
      </w:r>
    </w:p>
    <w:p w14:paraId="5E9570DC" w14:textId="5AA6BC68" w:rsidR="009807CF" w:rsidRDefault="00754C28" w:rsidP="009A66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imes New Roman" w:hAnsi="Times New Roman" w:cs="TH Niramit AS"/>
          <w:sz w:val="32"/>
          <w:szCs w:val="32"/>
        </w:rPr>
        <w:sym w:font="Wingdings" w:char="F0FE"/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 xml:space="preserve"> การใช้ประโยชน์ทางอ้อมของงานวิจัย/งานสร้างสรรค์ ซึ่งเป็นการสร้างคุณค่าทางจิตใจ ยกระดับจิตใจ ก่อให้เกิดสุนทรีภาพ สร้างความสุข</w:t>
      </w:r>
    </w:p>
    <w:p w14:paraId="305FC03C" w14:textId="4A84EE13" w:rsidR="00E07EC3" w:rsidRPr="00E07EC3" w:rsidRDefault="007767D3" w:rsidP="009A66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ผลการวิจัยในการใช้ในพื้นที่เกิดประ</w:t>
      </w:r>
      <w:r w:rsidR="009C36E8">
        <w:rPr>
          <w:rFonts w:ascii="TH Niramit AS" w:hAnsi="TH Niramit AS" w:cs="TH Niramit AS" w:hint="cs"/>
          <w:sz w:val="32"/>
          <w:szCs w:val="32"/>
          <w:cs/>
        </w:rPr>
        <w:t>โ</w:t>
      </w:r>
      <w:r>
        <w:rPr>
          <w:rFonts w:ascii="TH Niramit AS" w:hAnsi="TH Niramit AS" w:cs="TH Niramit AS" w:hint="cs"/>
          <w:sz w:val="32"/>
          <w:szCs w:val="32"/>
          <w:cs/>
        </w:rPr>
        <w:t>ยชน์ทางอ้อมในด้านการเกิดประสบกา</w:t>
      </w:r>
      <w:r w:rsidR="009C36E8">
        <w:rPr>
          <w:rFonts w:ascii="TH Niramit AS" w:hAnsi="TH Niramit AS" w:cs="TH Niramit AS" w:hint="cs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ณ์อันน่าจดจำ </w:t>
      </w:r>
      <w:r w:rsidR="009C36E8">
        <w:rPr>
          <w:rFonts w:ascii="TH Niramit AS" w:hAnsi="TH Niramit AS" w:cs="TH Niramit AS" w:hint="cs"/>
          <w:sz w:val="32"/>
          <w:szCs w:val="32"/>
          <w:cs/>
        </w:rPr>
        <w:t>คนในพื้นที่และนักท่องเที่ยวเกิดความตระหนักในการอนุรักษ์</w:t>
      </w:r>
      <w:r w:rsidR="0030263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02635" w:rsidRPr="00302635">
        <w:rPr>
          <w:rFonts w:ascii="TH Niramit AS" w:hAnsi="TH Niramit AS" w:cs="TH Niramit AS" w:hint="cs"/>
          <w:sz w:val="32"/>
          <w:szCs w:val="32"/>
          <w:cs/>
        </w:rPr>
        <w:t>เกิดความหวงแหนในพื้นที่ท่องเที่ยวย่านเมืองเก่า</w:t>
      </w:r>
      <w:r w:rsidR="00302635" w:rsidRPr="0030263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02635" w:rsidRPr="00302635">
        <w:rPr>
          <w:rFonts w:ascii="TH Niramit AS" w:hAnsi="TH Niramit AS" w:cs="TH Niramit AS" w:hint="cs"/>
          <w:sz w:val="32"/>
          <w:szCs w:val="32"/>
          <w:cs/>
        </w:rPr>
        <w:t>ซึ่งช่วยในการแสดงออกพฤติกรรมและเกิดการอนุรักษ์ในพื้นที่ท่องเที่ยวย่านเมืองเก่า</w:t>
      </w:r>
    </w:p>
    <w:p w14:paraId="645E935D" w14:textId="3A1BC009" w:rsidR="00E07EC3" w:rsidRDefault="00754C28" w:rsidP="009A66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imes New Roman" w:hAnsi="Times New Roman" w:cs="TH Niramit AS"/>
          <w:sz w:val="32"/>
          <w:szCs w:val="32"/>
        </w:rPr>
        <w:sym w:font="Wingdings" w:char="F0FE"/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 xml:space="preserve"> การใช้ประโยชน์ตามวัตถุประสงค์/เป้าหมายของงานวิจัย/งานสร้างสรรค์ คือ</w:t>
      </w:r>
      <w:r w:rsidR="00901396">
        <w:rPr>
          <w:rFonts w:ascii="TH Niramit AS" w:hAnsi="TH Niramit AS" w:cs="TH Niramit AS" w:hint="cs"/>
          <w:sz w:val="32"/>
          <w:szCs w:val="32"/>
          <w:cs/>
        </w:rPr>
        <w:t xml:space="preserve"> การเผยแพร่ข้อมูลและ</w:t>
      </w:r>
      <w:r w:rsidR="007A4566">
        <w:rPr>
          <w:rFonts w:ascii="TH Niramit AS" w:hAnsi="TH Niramit AS" w:cs="TH Niramit AS" w:hint="cs"/>
          <w:sz w:val="32"/>
          <w:szCs w:val="32"/>
          <w:cs/>
        </w:rPr>
        <w:t>สามารถใช้ข้อมูลในด้านการจัดการการท่องเที่ยวในพื้นที่ได้</w:t>
      </w:r>
    </w:p>
    <w:p w14:paraId="0C571A01" w14:textId="77777777" w:rsidR="007A4566" w:rsidRPr="00E07EC3" w:rsidRDefault="007A4566" w:rsidP="009A66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15D8AE3B" w14:textId="77777777" w:rsidR="00E07EC3" w:rsidRPr="00E07EC3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E07EC3">
        <w:rPr>
          <w:rFonts w:ascii="TH Niramit AS" w:hAnsi="TH Niramit AS" w:cs="TH Niramit AS"/>
          <w:b/>
          <w:bCs/>
          <w:sz w:val="32"/>
          <w:szCs w:val="32"/>
          <w:cs/>
        </w:rPr>
        <w:t>ช่วงเวลาในการใช้ประโยชน์</w:t>
      </w:r>
    </w:p>
    <w:p w14:paraId="34A0BBBE" w14:textId="6521315B" w:rsidR="00E07EC3" w:rsidRPr="00E07EC3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imes New Roman" w:hAnsi="Times New Roman" w:cs="TH Niramit AS"/>
          <w:sz w:val="32"/>
          <w:szCs w:val="32"/>
        </w:rPr>
        <w:sym w:font="Wingdings" w:char="F071"/>
      </w:r>
      <w:r w:rsidRPr="00E07EC3">
        <w:rPr>
          <w:rFonts w:ascii="TH Niramit AS" w:hAnsi="TH Niramit AS" w:cs="TH Niramit AS"/>
          <w:sz w:val="32"/>
          <w:szCs w:val="32"/>
          <w:cs/>
        </w:rPr>
        <w:t xml:space="preserve"> ตั้งแต่........</w:t>
      </w:r>
      <w:r w:rsidR="00A34364">
        <w:rPr>
          <w:rFonts w:ascii="TH Niramit AS" w:hAnsi="TH Niramit AS" w:cs="TH Niramit AS" w:hint="cs"/>
          <w:sz w:val="32"/>
          <w:szCs w:val="32"/>
          <w:cs/>
        </w:rPr>
        <w:t>23 กรกฎาคม 2567</w:t>
      </w:r>
      <w:r w:rsidRPr="00E07EC3">
        <w:rPr>
          <w:rFonts w:ascii="TH Niramit AS" w:hAnsi="TH Niramit AS" w:cs="TH Niramit AS"/>
          <w:sz w:val="32"/>
          <w:szCs w:val="32"/>
          <w:cs/>
        </w:rPr>
        <w:t>............จนถึงปัจจุบัน</w:t>
      </w:r>
      <w:r w:rsidR="001D5B5B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</w:t>
      </w:r>
    </w:p>
    <w:p w14:paraId="154F253E" w14:textId="77777777" w:rsidR="00E07EC3" w:rsidRPr="00E07EC3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imes New Roman" w:hAnsi="Times New Roman" w:cs="TH Niramit AS"/>
          <w:sz w:val="32"/>
          <w:szCs w:val="32"/>
        </w:rPr>
        <w:sym w:font="Wingdings" w:char="F071"/>
      </w:r>
      <w:r w:rsidRPr="00E07EC3">
        <w:rPr>
          <w:rFonts w:ascii="TH Niramit AS" w:hAnsi="TH Niramit AS" w:cs="TH Niramit AS"/>
          <w:sz w:val="32"/>
          <w:szCs w:val="32"/>
          <w:cs/>
        </w:rPr>
        <w:t xml:space="preserve"> ตั้งแต่.........................................................จนถึง...........................................................................</w:t>
      </w:r>
    </w:p>
    <w:p w14:paraId="18547E5D" w14:textId="77777777" w:rsidR="00E07EC3" w:rsidRDefault="00E07EC3" w:rsidP="00E07EC3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t>โดยการใช้ประโยชน์นั้น ก่อให้เกิดผลดีหรือประโยชน์ ดังนี้</w:t>
      </w:r>
    </w:p>
    <w:p w14:paraId="6D9B699F" w14:textId="05B1AEF4" w:rsidR="007A4566" w:rsidRPr="00CE316E" w:rsidRDefault="00CE316E" w:rsidP="001950E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="00657815" w:rsidRPr="00CE316E">
        <w:rPr>
          <w:rFonts w:ascii="TH Niramit AS" w:hAnsi="TH Niramit AS" w:cs="TH Niramit AS" w:hint="cs"/>
          <w:sz w:val="32"/>
          <w:szCs w:val="32"/>
          <w:cs/>
        </w:rPr>
        <w:t>การได้รับประโยชน์ทางด้านเศรษฐกิจ</w:t>
      </w:r>
      <w:r w:rsidR="003B550D" w:rsidRPr="00CE316E">
        <w:rPr>
          <w:rFonts w:ascii="TH Niramit AS" w:hAnsi="TH Niramit AS" w:cs="TH Niramit AS" w:hint="cs"/>
          <w:sz w:val="32"/>
          <w:szCs w:val="32"/>
          <w:cs/>
        </w:rPr>
        <w:t xml:space="preserve"> ผลจากการวิจัยสามารถนำไปประยุกต์</w:t>
      </w:r>
      <w:r w:rsidRPr="00CE316E">
        <w:rPr>
          <w:rFonts w:ascii="TH Niramit AS" w:hAnsi="TH Niramit AS" w:cs="TH Niramit AS" w:hint="cs"/>
          <w:sz w:val="32"/>
          <w:szCs w:val="32"/>
          <w:cs/>
        </w:rPr>
        <w:t>ใช้ในการบริหารจัดการแหล่งท่องเที่ยว การสร้างคุณค่าในแหล่งท่องเที่ยว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เพื่อเกิดการกลับมาท่องเที่ยวซ้ำ การเพิ่มจำนวนนักท่องเที่ยวให้ตรงตามเป้าหมาย </w:t>
      </w:r>
    </w:p>
    <w:p w14:paraId="5D9B1B7D" w14:textId="27ADA941" w:rsidR="00657815" w:rsidRPr="00D9344B" w:rsidRDefault="00D9344B" w:rsidP="001950E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 w:rsidR="00657815" w:rsidRPr="00D9344B">
        <w:rPr>
          <w:rFonts w:ascii="TH Niramit AS" w:hAnsi="TH Niramit AS" w:cs="TH Niramit AS" w:hint="cs"/>
          <w:sz w:val="32"/>
          <w:szCs w:val="32"/>
          <w:cs/>
        </w:rPr>
        <w:t>การได้รับประโยชน์ทางด้านสังคม</w:t>
      </w:r>
      <w:r w:rsidRPr="00D9344B">
        <w:rPr>
          <w:rFonts w:ascii="TH Niramit AS" w:hAnsi="TH Niramit AS" w:cs="TH Niramit AS" w:hint="cs"/>
          <w:sz w:val="32"/>
          <w:szCs w:val="32"/>
          <w:cs/>
        </w:rPr>
        <w:t xml:space="preserve"> ผลจากการวิจัยสามารถนำไปประยุกต์ใช้ในการบริหารจัดการแหล่งท่องเที่ยว</w:t>
      </w:r>
      <w:r w:rsidR="00333A8D">
        <w:rPr>
          <w:rFonts w:ascii="TH Niramit AS" w:hAnsi="TH Niramit AS" w:cs="TH Niramit AS" w:hint="cs"/>
          <w:sz w:val="32"/>
          <w:szCs w:val="32"/>
          <w:cs/>
        </w:rPr>
        <w:t xml:space="preserve"> เกิดความสมดุลระหว่างคนในพื้นที่ นักท่องเที่ยว และหน่วยงานที่เกี่ยวข้องในการบริหารจัดการในพื้นที่ </w:t>
      </w:r>
    </w:p>
    <w:p w14:paraId="21142335" w14:textId="74EDB3E5" w:rsidR="00657815" w:rsidRPr="001950E5" w:rsidRDefault="00263BE1" w:rsidP="001950E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lang w:val="en-US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3. </w:t>
      </w:r>
      <w:r w:rsidR="00657815" w:rsidRPr="00263BE1">
        <w:rPr>
          <w:rFonts w:ascii="TH Niramit AS" w:hAnsi="TH Niramit AS" w:cs="TH Niramit AS" w:hint="cs"/>
          <w:sz w:val="32"/>
          <w:szCs w:val="32"/>
          <w:cs/>
        </w:rPr>
        <w:t>การได้รับประโยชน์ทางด้านสิ่งแวดล้อม</w:t>
      </w:r>
      <w:r w:rsidR="00E95D5F" w:rsidRPr="00263BE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63BE1">
        <w:rPr>
          <w:rFonts w:ascii="TH Niramit AS" w:hAnsi="TH Niramit AS" w:cs="TH Niramit AS" w:hint="cs"/>
          <w:sz w:val="32"/>
          <w:szCs w:val="32"/>
          <w:cs/>
        </w:rPr>
        <w:t>ผลจากการวิจัยที่ได้แนวทางการอนุรักษ์เมืองเก่าอย่างยั่งยืน</w:t>
      </w:r>
      <w:r w:rsidRPr="00263BE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63BE1">
        <w:rPr>
          <w:rFonts w:ascii="TH Niramit AS" w:hAnsi="TH Niramit AS" w:cs="TH Niramit AS" w:hint="cs"/>
          <w:sz w:val="32"/>
          <w:szCs w:val="32"/>
          <w:cs/>
        </w:rPr>
        <w:t>จากมุมมองการจัดการเมืองสร้างสรรค์</w:t>
      </w:r>
      <w:r w:rsidRPr="00263BE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63BE1">
        <w:rPr>
          <w:rFonts w:ascii="TH Niramit AS" w:hAnsi="TH Niramit AS" w:cs="TH Niramit AS" w:hint="cs"/>
          <w:sz w:val="32"/>
          <w:szCs w:val="32"/>
          <w:cs/>
        </w:rPr>
        <w:t>ประสบการณ์อันน่าจดจำ</w:t>
      </w:r>
      <w:r w:rsidRPr="00263BE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63BE1">
        <w:rPr>
          <w:rFonts w:ascii="TH Niramit AS" w:hAnsi="TH Niramit AS" w:cs="TH Niramit AS" w:hint="cs"/>
          <w:sz w:val="32"/>
          <w:szCs w:val="32"/>
          <w:cs/>
        </w:rPr>
        <w:t>และการรับรู้คุณค่าของนักท่องเที่ยวชาวไทยย่านเมืองเก่าภูเก็ต</w:t>
      </w:r>
      <w:r w:rsidR="00A504C3">
        <w:rPr>
          <w:rFonts w:ascii="TH Niramit AS" w:hAnsi="TH Niramit AS" w:cs="TH Niramit AS" w:hint="cs"/>
          <w:sz w:val="32"/>
          <w:szCs w:val="32"/>
          <w:cs/>
        </w:rPr>
        <w:t xml:space="preserve"> ทำให้เกิดการบริหารจัดการการใช้พื้นที่ </w:t>
      </w:r>
      <w:r w:rsidR="008E0F16">
        <w:rPr>
          <w:rFonts w:ascii="TH Niramit AS" w:hAnsi="TH Niramit AS" w:cs="TH Niramit AS" w:hint="cs"/>
          <w:sz w:val="32"/>
          <w:szCs w:val="32"/>
          <w:cs/>
        </w:rPr>
        <w:t>การรองรับขีดความสามรารถการใช้พื้นที่ รวมถึงเกิดความยั่งยืนในพื้นที่</w:t>
      </w:r>
      <w:r w:rsidR="00090C38">
        <w:rPr>
          <w:rFonts w:ascii="TH Niramit AS" w:hAnsi="TH Niramit AS" w:cs="TH Niramit AS" w:hint="cs"/>
          <w:sz w:val="32"/>
          <w:szCs w:val="32"/>
          <w:cs/>
        </w:rPr>
        <w:t xml:space="preserve"> ทำให้เป็นพื้นที่ที่สร้างสรรค์ สามารถใช้ทรัพยากรในพื้นที่ได้อย่างคุ้มค่าและเกิดความยั่งยืน</w:t>
      </w:r>
      <w:r w:rsidR="00386EDA">
        <w:rPr>
          <w:rFonts w:ascii="TH Niramit AS" w:hAnsi="TH Niramit AS" w:cs="TH Niramit AS"/>
          <w:sz w:val="32"/>
          <w:szCs w:val="32"/>
          <w:lang w:val="en-US"/>
        </w:rPr>
        <w:t xml:space="preserve"> </w:t>
      </w:r>
    </w:p>
    <w:p w14:paraId="3910614C" w14:textId="3749B33B" w:rsidR="00754C28" w:rsidRDefault="00754C28" w:rsidP="00E07EC3">
      <w:pPr>
        <w:autoSpaceDE w:val="0"/>
        <w:autoSpaceDN w:val="0"/>
        <w:adjustRightInd w:val="0"/>
        <w:spacing w:after="0" w:line="240" w:lineRule="auto"/>
        <w:ind w:left="43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>
        <w:rPr>
          <w:rFonts w:hint="cs"/>
          <w:noProof/>
          <w:cs/>
        </w:rPr>
        <w:t xml:space="preserve">      </w:t>
      </w:r>
      <w:r>
        <w:rPr>
          <w:noProof/>
          <w:cs/>
        </w:rPr>
        <w:drawing>
          <wp:inline distT="0" distB="0" distL="0" distR="0" wp14:anchorId="68BEEEF9" wp14:editId="105863B3">
            <wp:extent cx="1838325" cy="476250"/>
            <wp:effectExtent l="0" t="0" r="9525" b="0"/>
            <wp:docPr id="172170586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307FD" w14:textId="0FB54B24" w:rsidR="00E07EC3" w:rsidRPr="00E07EC3" w:rsidRDefault="00754C28" w:rsidP="00E07EC3">
      <w:pPr>
        <w:autoSpaceDE w:val="0"/>
        <w:autoSpaceDN w:val="0"/>
        <w:adjustRightInd w:val="0"/>
        <w:spacing w:after="0" w:line="240" w:lineRule="auto"/>
        <w:ind w:left="4320"/>
        <w:rPr>
          <w:rFonts w:ascii="TH Niramit AS" w:hAnsi="TH Niramit AS" w:cs="TH Niramit AS"/>
          <w:sz w:val="32"/>
          <w:szCs w:val="32"/>
        </w:rPr>
      </w:pPr>
      <w:r w:rsidRPr="00754C28">
        <w:rPr>
          <w:rFonts w:ascii="TH Niramit AS" w:hAnsi="TH Niramit AS" w:cs="TH Niramit AS" w:hint="cs"/>
          <w:sz w:val="32"/>
          <w:szCs w:val="32"/>
          <w:cs/>
        </w:rPr>
        <w:t>ล</w:t>
      </w:r>
      <w:r>
        <w:rPr>
          <w:rFonts w:ascii="TH Niramit AS" w:hAnsi="TH Niramit AS" w:cs="TH Niramit AS" w:hint="cs"/>
          <w:sz w:val="32"/>
          <w:szCs w:val="32"/>
          <w:cs/>
        </w:rPr>
        <w:t>ง</w:t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>ชื่อ</w:t>
      </w:r>
      <w:r w:rsidR="00E07EC3">
        <w:rPr>
          <w:rFonts w:ascii="TH Niramit AS" w:hAnsi="TH Niramit AS" w:cs="TH Niramit AS"/>
          <w:sz w:val="32"/>
          <w:szCs w:val="32"/>
          <w:cs/>
        </w:rPr>
        <w:t>…..</w:t>
      </w:r>
      <w:r w:rsidR="00E07EC3" w:rsidRPr="00E07EC3">
        <w:rPr>
          <w:rFonts w:ascii="TH Niramit AS" w:hAnsi="TH Niramit AS" w:cs="TH Niramit AS"/>
          <w:sz w:val="32"/>
          <w:szCs w:val="32"/>
          <w:cs/>
        </w:rPr>
        <w:t>........................................</w:t>
      </w:r>
    </w:p>
    <w:p w14:paraId="03F63BCC" w14:textId="397E09C6" w:rsidR="00E07EC3" w:rsidRPr="00E07EC3" w:rsidRDefault="00E07EC3" w:rsidP="00E07E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t>(ชื่อ-สกุล.......</w:t>
      </w:r>
      <w:r w:rsidR="00754C28">
        <w:rPr>
          <w:rFonts w:ascii="TH Niramit AS" w:hAnsi="TH Niramit AS" w:cs="TH Niramit AS" w:hint="cs"/>
          <w:sz w:val="32"/>
          <w:szCs w:val="32"/>
          <w:cs/>
        </w:rPr>
        <w:t>สิรเชษฐ์ ชอบดี</w:t>
      </w:r>
      <w:r w:rsidRPr="00E07EC3">
        <w:rPr>
          <w:rFonts w:ascii="TH Niramit AS" w:hAnsi="TH Niramit AS" w:cs="TH Niramit AS"/>
          <w:sz w:val="32"/>
          <w:szCs w:val="32"/>
          <w:cs/>
        </w:rPr>
        <w:t>..........)</w:t>
      </w:r>
    </w:p>
    <w:p w14:paraId="1860AE25" w14:textId="79C6F51A" w:rsidR="00E07EC3" w:rsidRDefault="00E07EC3" w:rsidP="00E07EC3">
      <w:pPr>
        <w:autoSpaceDE w:val="0"/>
        <w:autoSpaceDN w:val="0"/>
        <w:adjustRightInd w:val="0"/>
        <w:spacing w:after="0" w:line="240" w:lineRule="auto"/>
        <w:ind w:left="4320"/>
        <w:rPr>
          <w:rFonts w:ascii="TH Niramit AS" w:hAnsi="TH Niramit AS" w:cs="TH Niramit AS"/>
          <w:sz w:val="20"/>
          <w:szCs w:val="20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t>ตำแหน่ง......</w:t>
      </w:r>
      <w:r w:rsidR="00754C28">
        <w:rPr>
          <w:rFonts w:ascii="TH Niramit AS" w:hAnsi="TH Niramit AS" w:cs="TH Niramit AS" w:hint="cs"/>
          <w:sz w:val="32"/>
          <w:szCs w:val="32"/>
          <w:cs/>
        </w:rPr>
        <w:t>เลขาสมาคมมัคคุเทศก์อันดามัน</w:t>
      </w:r>
      <w:r w:rsidRPr="00E07EC3">
        <w:rPr>
          <w:rFonts w:ascii="TH Niramit AS" w:hAnsi="TH Niramit AS" w:cs="TH Niramit AS"/>
          <w:sz w:val="32"/>
          <w:szCs w:val="32"/>
          <w:cs/>
        </w:rPr>
        <w:t>......</w:t>
      </w:r>
    </w:p>
    <w:p w14:paraId="16E6354A" w14:textId="77777777" w:rsidR="005F320B" w:rsidRPr="005F320B" w:rsidRDefault="005F320B" w:rsidP="00E07EC3">
      <w:pPr>
        <w:autoSpaceDE w:val="0"/>
        <w:autoSpaceDN w:val="0"/>
        <w:adjustRightInd w:val="0"/>
        <w:spacing w:after="0" w:line="240" w:lineRule="auto"/>
        <w:ind w:left="4320"/>
        <w:rPr>
          <w:rFonts w:ascii="TH Niramit AS" w:hAnsi="TH Niramit AS" w:cs="TH Niramit AS" w:hint="cs"/>
          <w:sz w:val="16"/>
          <w:szCs w:val="16"/>
        </w:rPr>
      </w:pPr>
    </w:p>
    <w:p w14:paraId="7D57820C" w14:textId="77777777" w:rsidR="00E07EC3" w:rsidRPr="00E07EC3" w:rsidRDefault="00E07EC3" w:rsidP="00E07EC3">
      <w:pPr>
        <w:rPr>
          <w:rFonts w:ascii="TH Niramit AS" w:hAnsi="TH Niramit AS" w:cs="TH Niramit AS"/>
          <w:sz w:val="32"/>
          <w:szCs w:val="32"/>
        </w:rPr>
      </w:pPr>
      <w:r w:rsidRPr="00E07EC3">
        <w:rPr>
          <w:rFonts w:ascii="TH Niramit AS" w:hAnsi="TH Niramit AS" w:cs="TH Niramit AS"/>
          <w:sz w:val="32"/>
          <w:szCs w:val="32"/>
          <w:cs/>
        </w:rPr>
        <w:t>หมายเหตุ: ท่านสามารถประทับตราของหน่วยงานในเอกสารนี้ได้ (ถ้ามี)</w:t>
      </w:r>
    </w:p>
    <w:sectPr w:rsidR="00E07EC3" w:rsidRPr="00E07EC3" w:rsidSect="00B20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75B18" w14:textId="77777777" w:rsidR="00841F99" w:rsidRDefault="00841F99" w:rsidP="008464AD">
      <w:pPr>
        <w:spacing w:after="0" w:line="240" w:lineRule="auto"/>
      </w:pPr>
      <w:r>
        <w:separator/>
      </w:r>
    </w:p>
  </w:endnote>
  <w:endnote w:type="continuationSeparator" w:id="0">
    <w:p w14:paraId="7FD943FD" w14:textId="77777777" w:rsidR="00841F99" w:rsidRDefault="00841F99" w:rsidP="0084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1FF8C68-FFE3-4055-87BD-4F2F18391D67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2" w:subsetted="1" w:fontKey="{53D8077F-5822-4468-9BF9-55D118CE67B9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subsetted="1" w:fontKey="{4C5E8AEE-CFAE-47D0-89D7-34CFDB489466}"/>
    <w:embedBold r:id="rId4" w:subsetted="1" w:fontKey="{03D00B57-20F1-4B0D-ABDE-7240529A3DD8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  <w:embedRegular r:id="rId5" w:fontKey="{B9E15B17-7528-4C7C-AB14-83D0DBFC43E7}"/>
    <w:embedBold r:id="rId6" w:fontKey="{02DE141C-AD71-49DE-BF32-59E63CEE59A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6189D939-B7E9-4C57-B72F-FA0A22DCFBF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11E4F" w14:textId="77777777" w:rsidR="008464AD" w:rsidRDefault="00846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451C" w14:textId="03D2DC74" w:rsidR="008464AD" w:rsidRDefault="008464A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01027" wp14:editId="20A20AF6">
              <wp:simplePos x="0" y="0"/>
              <wp:positionH relativeFrom="margin">
                <wp:posOffset>2362200</wp:posOffset>
              </wp:positionH>
              <wp:positionV relativeFrom="paragraph">
                <wp:posOffset>-133350</wp:posOffset>
              </wp:positionV>
              <wp:extent cx="3400425" cy="4191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04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92D65A" w14:textId="100D446B" w:rsidR="008464AD" w:rsidRPr="00F8461C" w:rsidRDefault="008464AD" w:rsidP="008464AD">
                          <w:pPr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34FAAB" wp14:editId="33815627">
                                <wp:extent cx="238125" cy="273685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8125" cy="273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F8461C">
                            <w:rPr>
                              <w:rFonts w:ascii="TH SarabunPSK" w:hAnsi="TH SarabunPSK" w:cs="TH SarabunPSK"/>
                            </w:rPr>
                            <w:t xml:space="preserve"> </w:t>
                          </w:r>
                          <w:r w:rsidRPr="00F8461C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 xml:space="preserve">ISO </w:t>
                          </w:r>
                          <w:proofErr w:type="gramStart"/>
                          <w:r w:rsidRPr="00F8461C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9001 :</w:t>
                          </w:r>
                          <w:proofErr w:type="gramEnd"/>
                          <w:r w:rsidRPr="00F8461C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 xml:space="preserve"> 2015    FM-RD01-0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>6</w:t>
                          </w:r>
                          <w:r w:rsidRPr="00F8461C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 xml:space="preserve"> Rev.00 (22-04-2567)</w:t>
                          </w:r>
                          <w:r w:rsidRPr="00F8461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010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6pt;margin-top:-10.5pt;width:267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xuGAIAACw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" filled="f" stroked="f" strokeweight=".5pt">
              <v:textbox>
                <w:txbxContent>
                  <w:p w14:paraId="2192D65A" w14:textId="100D446B" w:rsidR="008464AD" w:rsidRPr="00F8461C" w:rsidRDefault="008464AD" w:rsidP="008464AD">
                    <w:pPr>
                      <w:rPr>
                        <w:rFonts w:ascii="TH SarabunPSK" w:hAnsi="TH SarabunPSK" w:cs="TH SarabunPSK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34FAAB" wp14:editId="33815627">
                          <wp:extent cx="238125" cy="273685"/>
                          <wp:effectExtent l="0" t="0" r="952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273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F8461C">
                      <w:rPr>
                        <w:rFonts w:ascii="TH SarabunPSK" w:hAnsi="TH SarabunPSK" w:cs="TH SarabunPSK"/>
                      </w:rPr>
                      <w:t xml:space="preserve"> </w:t>
                    </w:r>
                    <w:r w:rsidRPr="00F8461C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ISO 9001 : 2015    FM-RD01-0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6</w:t>
                    </w:r>
                    <w:r w:rsidRPr="00F8461C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 xml:space="preserve"> Rev.00 (22-04-2567)</w:t>
                    </w:r>
                    <w:r w:rsidRPr="00F8461C">
                      <w:rPr>
                        <w:rFonts w:ascii="TH SarabunPSK" w:hAnsi="TH SarabunPSK" w:cs="TH SarabunPSK"/>
                        <w:sz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EE7ED" w14:textId="77777777" w:rsidR="008464AD" w:rsidRDefault="00846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BECD2" w14:textId="77777777" w:rsidR="00841F99" w:rsidRDefault="00841F99" w:rsidP="008464AD">
      <w:pPr>
        <w:spacing w:after="0" w:line="240" w:lineRule="auto"/>
      </w:pPr>
      <w:r>
        <w:separator/>
      </w:r>
    </w:p>
  </w:footnote>
  <w:footnote w:type="continuationSeparator" w:id="0">
    <w:p w14:paraId="73414ECB" w14:textId="77777777" w:rsidR="00841F99" w:rsidRDefault="00841F99" w:rsidP="0084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34D4" w14:textId="77777777" w:rsidR="008464AD" w:rsidRDefault="00846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1306F" w14:textId="77777777" w:rsidR="008464AD" w:rsidRDefault="00846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11DD2" w14:textId="77777777" w:rsidR="008464AD" w:rsidRDefault="0084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11D94"/>
    <w:multiLevelType w:val="hybridMultilevel"/>
    <w:tmpl w:val="5C4C4E58"/>
    <w:lvl w:ilvl="0" w:tplc="B4A0FE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11378E"/>
    <w:multiLevelType w:val="hybridMultilevel"/>
    <w:tmpl w:val="FDCC180C"/>
    <w:lvl w:ilvl="0" w:tplc="5686E0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A21236"/>
    <w:multiLevelType w:val="hybridMultilevel"/>
    <w:tmpl w:val="93CC60D6"/>
    <w:lvl w:ilvl="0" w:tplc="78609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0502">
    <w:abstractNumId w:val="2"/>
  </w:num>
  <w:num w:numId="2" w16cid:durableId="956176130">
    <w:abstractNumId w:val="0"/>
  </w:num>
  <w:num w:numId="3" w16cid:durableId="37967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57"/>
    <w:rsid w:val="0003730B"/>
    <w:rsid w:val="00043D79"/>
    <w:rsid w:val="00090C38"/>
    <w:rsid w:val="000B0F76"/>
    <w:rsid w:val="0014622E"/>
    <w:rsid w:val="001516FB"/>
    <w:rsid w:val="00152914"/>
    <w:rsid w:val="001718E5"/>
    <w:rsid w:val="001950E5"/>
    <w:rsid w:val="001C0E10"/>
    <w:rsid w:val="001D1856"/>
    <w:rsid w:val="001D5B5B"/>
    <w:rsid w:val="00215D9A"/>
    <w:rsid w:val="0023735C"/>
    <w:rsid w:val="00263BE1"/>
    <w:rsid w:val="002B2902"/>
    <w:rsid w:val="002E0C97"/>
    <w:rsid w:val="00302635"/>
    <w:rsid w:val="00333A8D"/>
    <w:rsid w:val="00364C1C"/>
    <w:rsid w:val="00386EDA"/>
    <w:rsid w:val="003B550D"/>
    <w:rsid w:val="0040563D"/>
    <w:rsid w:val="00454ACD"/>
    <w:rsid w:val="00462797"/>
    <w:rsid w:val="004666D6"/>
    <w:rsid w:val="00485795"/>
    <w:rsid w:val="004A6A29"/>
    <w:rsid w:val="004E5F5D"/>
    <w:rsid w:val="005218CD"/>
    <w:rsid w:val="00561B6C"/>
    <w:rsid w:val="005D1DCF"/>
    <w:rsid w:val="005F320B"/>
    <w:rsid w:val="006108DC"/>
    <w:rsid w:val="00623427"/>
    <w:rsid w:val="006566C3"/>
    <w:rsid w:val="00657815"/>
    <w:rsid w:val="006743E8"/>
    <w:rsid w:val="006775D0"/>
    <w:rsid w:val="006A018A"/>
    <w:rsid w:val="006A71CA"/>
    <w:rsid w:val="007219D6"/>
    <w:rsid w:val="00754C28"/>
    <w:rsid w:val="007767D3"/>
    <w:rsid w:val="00792026"/>
    <w:rsid w:val="007A4566"/>
    <w:rsid w:val="007B52AA"/>
    <w:rsid w:val="00822B47"/>
    <w:rsid w:val="00841F99"/>
    <w:rsid w:val="008464AD"/>
    <w:rsid w:val="008B3610"/>
    <w:rsid w:val="008B59E5"/>
    <w:rsid w:val="008B679A"/>
    <w:rsid w:val="008E0F16"/>
    <w:rsid w:val="008F5C82"/>
    <w:rsid w:val="00901396"/>
    <w:rsid w:val="009366BE"/>
    <w:rsid w:val="009424FD"/>
    <w:rsid w:val="00967A4A"/>
    <w:rsid w:val="0097525F"/>
    <w:rsid w:val="009755B6"/>
    <w:rsid w:val="009807CF"/>
    <w:rsid w:val="009A3DB2"/>
    <w:rsid w:val="009A661D"/>
    <w:rsid w:val="009B0064"/>
    <w:rsid w:val="009C36E8"/>
    <w:rsid w:val="00A34364"/>
    <w:rsid w:val="00A504C3"/>
    <w:rsid w:val="00A90AF6"/>
    <w:rsid w:val="00B121BB"/>
    <w:rsid w:val="00B16452"/>
    <w:rsid w:val="00B17B62"/>
    <w:rsid w:val="00B20ECB"/>
    <w:rsid w:val="00B37629"/>
    <w:rsid w:val="00B86A98"/>
    <w:rsid w:val="00BC1148"/>
    <w:rsid w:val="00BD5525"/>
    <w:rsid w:val="00C161EA"/>
    <w:rsid w:val="00C50281"/>
    <w:rsid w:val="00C55B12"/>
    <w:rsid w:val="00CE316E"/>
    <w:rsid w:val="00CF30DC"/>
    <w:rsid w:val="00CF7D0E"/>
    <w:rsid w:val="00D46400"/>
    <w:rsid w:val="00D9344B"/>
    <w:rsid w:val="00DB1AF3"/>
    <w:rsid w:val="00DE1B18"/>
    <w:rsid w:val="00E07EC3"/>
    <w:rsid w:val="00E35957"/>
    <w:rsid w:val="00E4697F"/>
    <w:rsid w:val="00E47692"/>
    <w:rsid w:val="00E82A55"/>
    <w:rsid w:val="00E86BE6"/>
    <w:rsid w:val="00E95D5F"/>
    <w:rsid w:val="00EC7481"/>
    <w:rsid w:val="00E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0D163"/>
  <w15:docId w15:val="{5DAFAD3A-A2BF-456B-9ACE-9C8D9864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5957"/>
    <w:pPr>
      <w:keepNext/>
      <w:spacing w:after="0" w:line="240" w:lineRule="auto"/>
      <w:ind w:right="-88"/>
      <w:jc w:val="center"/>
      <w:outlineLvl w:val="0"/>
    </w:pPr>
    <w:rPr>
      <w:rFonts w:ascii="Browallia New" w:eastAsia="Times New Roman" w:hAnsi="BrowalliaUPC" w:cs="Browall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35957"/>
    <w:pPr>
      <w:keepNext/>
      <w:spacing w:after="0" w:line="240" w:lineRule="auto"/>
      <w:ind w:right="-482"/>
      <w:jc w:val="thaiDistribute"/>
      <w:outlineLvl w:val="1"/>
    </w:pPr>
    <w:rPr>
      <w:rFonts w:ascii="Browallia New" w:eastAsia="Times New Roman" w:hAnsi="BrowalliaUPC" w:cs="Browallia New"/>
      <w:sz w:val="28"/>
    </w:rPr>
  </w:style>
  <w:style w:type="paragraph" w:styleId="Heading5">
    <w:name w:val="heading 5"/>
    <w:basedOn w:val="Normal"/>
    <w:next w:val="Normal"/>
    <w:link w:val="Heading5Char"/>
    <w:qFormat/>
    <w:rsid w:val="00E35957"/>
    <w:pPr>
      <w:keepNext/>
      <w:tabs>
        <w:tab w:val="left" w:pos="1134"/>
        <w:tab w:val="left" w:pos="1701"/>
      </w:tabs>
      <w:spacing w:after="0" w:line="240" w:lineRule="auto"/>
      <w:ind w:right="-88"/>
      <w:jc w:val="right"/>
      <w:outlineLvl w:val="4"/>
    </w:pPr>
    <w:rPr>
      <w:rFonts w:ascii="Browallia New" w:eastAsia="Times New Roman" w:hAnsi="BrowalliaUPC" w:cs="Browallia New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1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35957"/>
    <w:rPr>
      <w:rFonts w:ascii="Browallia New" w:eastAsia="Times New Roman" w:hAnsi="BrowalliaUPC" w:cs="Browall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35957"/>
    <w:rPr>
      <w:rFonts w:ascii="Browallia New" w:eastAsia="Times New Roman" w:hAnsi="BrowalliaUPC" w:cs="Browallia New"/>
      <w:sz w:val="28"/>
    </w:rPr>
  </w:style>
  <w:style w:type="character" w:customStyle="1" w:styleId="Heading5Char">
    <w:name w:val="Heading 5 Char"/>
    <w:basedOn w:val="DefaultParagraphFont"/>
    <w:link w:val="Heading5"/>
    <w:rsid w:val="00E35957"/>
    <w:rPr>
      <w:rFonts w:ascii="Browallia New" w:eastAsia="Times New Roman" w:hAnsi="BrowalliaUPC" w:cs="Browallia New"/>
      <w:sz w:val="28"/>
      <w:u w:val="single"/>
    </w:rPr>
  </w:style>
  <w:style w:type="paragraph" w:customStyle="1" w:styleId="Default">
    <w:name w:val="Default"/>
    <w:rsid w:val="00E3595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35957"/>
    <w:pPr>
      <w:tabs>
        <w:tab w:val="left" w:pos="1134"/>
        <w:tab w:val="left" w:pos="1701"/>
      </w:tabs>
      <w:spacing w:after="0" w:line="240" w:lineRule="auto"/>
      <w:ind w:right="-88"/>
      <w:jc w:val="both"/>
    </w:pPr>
    <w:rPr>
      <w:rFonts w:ascii="Browallia New" w:eastAsia="Times New Roman" w:hAnsi="BrowalliaUPC" w:cs="Browallia New"/>
      <w:sz w:val="28"/>
    </w:rPr>
  </w:style>
  <w:style w:type="character" w:customStyle="1" w:styleId="BodyTextChar">
    <w:name w:val="Body Text Char"/>
    <w:basedOn w:val="DefaultParagraphFont"/>
    <w:link w:val="BodyText"/>
    <w:rsid w:val="00E35957"/>
    <w:rPr>
      <w:rFonts w:ascii="Browallia New" w:eastAsia="Times New Roman" w:hAnsi="BrowalliaUPC" w:cs="Browallia New"/>
      <w:sz w:val="28"/>
    </w:rPr>
  </w:style>
  <w:style w:type="paragraph" w:customStyle="1" w:styleId="NoSpacing1">
    <w:name w:val="No Spacing1"/>
    <w:qFormat/>
    <w:rsid w:val="00E35957"/>
    <w:pPr>
      <w:spacing w:after="0" w:line="240" w:lineRule="auto"/>
    </w:pPr>
    <w:rPr>
      <w:rFonts w:ascii="Calibri" w:eastAsia="Calibri" w:hAnsi="Calibri" w:cs="Angsana New"/>
    </w:rPr>
  </w:style>
  <w:style w:type="table" w:styleId="TableGrid">
    <w:name w:val="Table Grid"/>
    <w:basedOn w:val="TableNormal"/>
    <w:uiPriority w:val="59"/>
    <w:rsid w:val="00E8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AD"/>
  </w:style>
  <w:style w:type="paragraph" w:styleId="Footer">
    <w:name w:val="footer"/>
    <w:basedOn w:val="Normal"/>
    <w:link w:val="FooterChar"/>
    <w:uiPriority w:val="99"/>
    <w:unhideWhenUsed/>
    <w:rsid w:val="00846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เบญจมาภรณ์ ชำนาญฉา</cp:lastModifiedBy>
  <cp:revision>61</cp:revision>
  <cp:lastPrinted>2024-07-15T05:55:00Z</cp:lastPrinted>
  <dcterms:created xsi:type="dcterms:W3CDTF">2024-06-30T10:34:00Z</dcterms:created>
  <dcterms:modified xsi:type="dcterms:W3CDTF">2024-08-09T02:52:00Z</dcterms:modified>
</cp:coreProperties>
</file>